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C2" w:rsidRPr="00CA0BC2" w:rsidRDefault="00CA0BC2" w:rsidP="00CA0BC2">
      <w:pPr>
        <w:jc w:val="center"/>
        <w:rPr>
          <w:rFonts w:ascii="Times New Roman" w:hAnsi="Times New Roman" w:cs="Times New Roman"/>
          <w:spacing w:val="20"/>
          <w:sz w:val="28"/>
        </w:rPr>
      </w:pPr>
      <w:r w:rsidRPr="00CA0BC2">
        <w:rPr>
          <w:rFonts w:ascii="Times New Roman" w:hAnsi="Times New Roman" w:cs="Times New Roman"/>
          <w:spacing w:val="20"/>
          <w:sz w:val="28"/>
        </w:rPr>
        <w:t>Информационное письмо</w:t>
      </w:r>
    </w:p>
    <w:p w:rsidR="00CA0BC2" w:rsidRPr="00CA0BC2" w:rsidRDefault="00CA0BC2" w:rsidP="00CA0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C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A0BC2" w:rsidRPr="00CA0BC2" w:rsidRDefault="00CA0BC2" w:rsidP="00CA0BC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A0BC2">
        <w:rPr>
          <w:rFonts w:ascii="Times New Roman" w:hAnsi="Times New Roman" w:cs="Times New Roman"/>
          <w:spacing w:val="-4"/>
          <w:sz w:val="28"/>
          <w:szCs w:val="28"/>
        </w:rPr>
        <w:t>Хабаровский краевой институт 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звития образования совместно с Министерством </w:t>
      </w:r>
      <w:r w:rsidRPr="00CA0BC2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науки </w:t>
      </w:r>
      <w:r w:rsidRPr="00CA0BC2">
        <w:rPr>
          <w:rFonts w:ascii="Times New Roman" w:hAnsi="Times New Roman" w:cs="Times New Roman"/>
          <w:spacing w:val="-4"/>
          <w:sz w:val="28"/>
          <w:szCs w:val="28"/>
        </w:rPr>
        <w:t xml:space="preserve">Хабаровского края  в целях оказания </w:t>
      </w:r>
      <w:r w:rsidRPr="00CA0BC2">
        <w:rPr>
          <w:rFonts w:ascii="Times New Roman" w:hAnsi="Times New Roman" w:cs="Times New Roman"/>
          <w:b/>
          <w:spacing w:val="-4"/>
          <w:sz w:val="28"/>
          <w:szCs w:val="28"/>
        </w:rPr>
        <w:t>методической поддержки</w:t>
      </w:r>
      <w:r w:rsidRPr="00CA0B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педагогам муниципальных районов </w:t>
      </w:r>
      <w:r w:rsidRPr="00CA0BC2">
        <w:rPr>
          <w:rFonts w:ascii="Times New Roman" w:hAnsi="Times New Roman" w:cs="Times New Roman"/>
          <w:spacing w:val="-4"/>
          <w:sz w:val="28"/>
          <w:szCs w:val="28"/>
        </w:rPr>
        <w:t xml:space="preserve"> края  в условиях подготовки школьников к итоговой аттестации в форме ЕГЭ и ГИА  продолжает серию интернет-семинаров (вебинаров) по теме </w:t>
      </w:r>
      <w:r w:rsidRPr="00CA0B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0BC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BE2F47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CA0BC2">
        <w:rPr>
          <w:rFonts w:ascii="Times New Roman" w:hAnsi="Times New Roman" w:cs="Times New Roman"/>
          <w:sz w:val="28"/>
          <w:szCs w:val="28"/>
        </w:rPr>
        <w:t xml:space="preserve">к </w:t>
      </w:r>
      <w:r w:rsidR="00BE2F47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CA0B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A0BC2">
        <w:rPr>
          <w:rFonts w:ascii="Times New Roman" w:hAnsi="Times New Roman" w:cs="Times New Roman"/>
          <w:sz w:val="28"/>
          <w:szCs w:val="28"/>
        </w:rPr>
        <w:t xml:space="preserve">методический комментарий к выполнению заданий </w:t>
      </w:r>
      <w:r w:rsidR="003E1DE7">
        <w:rPr>
          <w:rFonts w:ascii="Times New Roman" w:hAnsi="Times New Roman" w:cs="Times New Roman"/>
          <w:sz w:val="28"/>
          <w:szCs w:val="28"/>
        </w:rPr>
        <w:t>разного</w:t>
      </w:r>
      <w:r w:rsidRPr="00CA0BC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E1DE7">
        <w:rPr>
          <w:rFonts w:ascii="Times New Roman" w:hAnsi="Times New Roman" w:cs="Times New Roman"/>
          <w:sz w:val="28"/>
          <w:szCs w:val="28"/>
        </w:rPr>
        <w:t>я</w:t>
      </w:r>
      <w:r w:rsidRPr="00CA0BC2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Pr="00CA0BC2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CA0BC2" w:rsidRPr="00CA0BC2" w:rsidRDefault="00CA0BC2" w:rsidP="00CA0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A0BC2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Ключевой вопрос для обсуждения</w:t>
      </w:r>
      <w:r w:rsidRPr="00CA0BC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: Какие подходы и практические решения целесообразно использовать для нивелирования тех затруднений, которые испытывают выпускники на ЕГЭ.</w:t>
      </w:r>
    </w:p>
    <w:p w:rsidR="00CA0BC2" w:rsidRPr="00CA0BC2" w:rsidRDefault="00CA0BC2" w:rsidP="00CA0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C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Материал подготовлен по результатам работ выпускников Хабаровског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 края 201</w:t>
      </w:r>
      <w:r w:rsidR="00BE2F4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</w:t>
      </w:r>
      <w:r w:rsidRPr="00CA0BC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года, с учетом методических рекомендаций Федерального института педагогических измерений.</w:t>
      </w:r>
    </w:p>
    <w:p w:rsidR="00CA0BC2" w:rsidRPr="00CA0BC2" w:rsidRDefault="00CA0BC2" w:rsidP="00CA0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C2">
        <w:rPr>
          <w:rFonts w:ascii="Times New Roman" w:hAnsi="Times New Roman" w:cs="Times New Roman"/>
          <w:sz w:val="28"/>
          <w:szCs w:val="28"/>
        </w:rPr>
        <w:t xml:space="preserve">Надеемся, что выступления  приглашенных экспертов по ЕГЭ, которые, в частности, ответят на конкретные,  заданные им участниками вопросы,  помогут профессионалам осмыслить  проблемы, связанные с затруднениями старшеклассников и использовать полученные в ходе обсуждений рекомендации для совершенствования работы по подготовке школьников к итоговой аттестации. </w:t>
      </w:r>
    </w:p>
    <w:p w:rsidR="00CA0BC2" w:rsidRPr="00CA0BC2" w:rsidRDefault="00CA0BC2" w:rsidP="00CA0BC2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0BC2">
        <w:rPr>
          <w:rFonts w:ascii="Times New Roman" w:hAnsi="Times New Roman" w:cs="Times New Roman"/>
          <w:spacing w:val="-4"/>
          <w:sz w:val="28"/>
          <w:szCs w:val="28"/>
        </w:rPr>
        <w:t>Приглашаем к участию в мероприятиях, методистов муниципальных служб, учителей.</w:t>
      </w:r>
    </w:p>
    <w:p w:rsidR="00E8180F" w:rsidRDefault="00CA0BC2" w:rsidP="00CA0BC2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0BC2">
        <w:rPr>
          <w:rFonts w:ascii="Times New Roman" w:hAnsi="Times New Roman" w:cs="Times New Roman"/>
          <w:spacing w:val="-4"/>
          <w:sz w:val="28"/>
          <w:szCs w:val="28"/>
        </w:rPr>
        <w:t xml:space="preserve">Для участия в вебинаре </w:t>
      </w:r>
      <w:r w:rsidR="00E8180F">
        <w:rPr>
          <w:rFonts w:ascii="Times New Roman" w:hAnsi="Times New Roman" w:cs="Times New Roman"/>
          <w:spacing w:val="-4"/>
          <w:sz w:val="28"/>
          <w:szCs w:val="28"/>
        </w:rPr>
        <w:t xml:space="preserve">нужно </w:t>
      </w:r>
      <w:r w:rsidRPr="00CA0BC2">
        <w:rPr>
          <w:rFonts w:ascii="Times New Roman" w:hAnsi="Times New Roman" w:cs="Times New Roman"/>
          <w:spacing w:val="-4"/>
          <w:sz w:val="28"/>
          <w:szCs w:val="28"/>
        </w:rPr>
        <w:t xml:space="preserve">перейти </w:t>
      </w:r>
      <w:r w:rsidRPr="00CA0BC2">
        <w:rPr>
          <w:rFonts w:ascii="Times New Roman" w:hAnsi="Times New Roman" w:cs="Times New Roman"/>
          <w:b/>
          <w:i/>
          <w:spacing w:val="-4"/>
          <w:sz w:val="28"/>
          <w:szCs w:val="28"/>
        </w:rPr>
        <w:t>по ссылке</w:t>
      </w:r>
      <w:r w:rsidR="00CD1DA7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, </w:t>
      </w:r>
      <w:r w:rsidRPr="00CA0BC2">
        <w:rPr>
          <w:rFonts w:ascii="Times New Roman" w:hAnsi="Times New Roman" w:cs="Times New Roman"/>
          <w:spacing w:val="-4"/>
          <w:sz w:val="28"/>
          <w:szCs w:val="28"/>
        </w:rPr>
        <w:t xml:space="preserve"> которая обозначена после темы каждого семинара</w:t>
      </w:r>
      <w:r w:rsidR="00CD1DA7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 1).</w:t>
      </w:r>
      <w:r w:rsidR="00E818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A0BC2" w:rsidRPr="00E8180F" w:rsidRDefault="00E8180F" w:rsidP="00CA0BC2">
      <w:pPr>
        <w:ind w:firstLine="70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E8180F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При входе на вебинар необходимо  указать образовательную организацию, муниципальное образование и количество участников. При индивидуальном подключении ФИО, образовательная организация, муниципальное образование. </w:t>
      </w:r>
    </w:p>
    <w:p w:rsidR="003F30F6" w:rsidRPr="00E5504B" w:rsidRDefault="00CA0BC2" w:rsidP="003F30F6">
      <w:pPr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5504B">
        <w:rPr>
          <w:rFonts w:ascii="Times New Roman" w:hAnsi="Times New Roman" w:cs="Times New Roman"/>
          <w:b/>
          <w:spacing w:val="-4"/>
          <w:sz w:val="28"/>
          <w:szCs w:val="28"/>
        </w:rPr>
        <w:t>Требования к техническому обеспечению</w:t>
      </w:r>
      <w:r w:rsidR="003F30F6" w:rsidRPr="00E5504B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3F30F6" w:rsidRPr="003F30F6" w:rsidRDefault="003F30F6" w:rsidP="003F30F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30F6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участия в конференции необходимо:</w:t>
      </w:r>
    </w:p>
    <w:p w:rsidR="003F30F6" w:rsidRPr="003F30F6" w:rsidRDefault="003F30F6" w:rsidP="003F30F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Компьютер с операционной системой Windows XP (SP3) /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Vista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(SP2) / 7 (SP1) / 8 или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Mac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OS X.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>Выход в Интернет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>Веб-камера, микрофон и колонки (или наушники) – встроенные или внешние.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Браузер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Internet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Explorer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8 или выше,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Firefox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browser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3.6 или выше,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Chrome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Safari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5.0 и выше, или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Opera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Windows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>).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Установленное программное обеспечение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VideoMost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для ВКС.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>Для обеспечения наилучшего качества связи желательно использовать достаточно мощный современный компьютер и широкополосный Интернет-канал.</w:t>
      </w:r>
    </w:p>
    <w:p w:rsidR="003F30F6" w:rsidRPr="003F30F6" w:rsidRDefault="003F30F6" w:rsidP="003F30F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30F6">
        <w:rPr>
          <w:rFonts w:ascii="Times New Roman" w:hAnsi="Times New Roman" w:cs="Times New Roman"/>
          <w:spacing w:val="-4"/>
          <w:sz w:val="28"/>
          <w:szCs w:val="28"/>
        </w:rPr>
        <w:t>Системные требования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F30F6" w:rsidRPr="003F30F6" w:rsidRDefault="003F30F6" w:rsidP="003F30F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30F6">
        <w:rPr>
          <w:rFonts w:ascii="Times New Roman" w:hAnsi="Times New Roman" w:cs="Times New Roman"/>
          <w:spacing w:val="-4"/>
          <w:sz w:val="28"/>
          <w:szCs w:val="28"/>
        </w:rPr>
        <w:t>Для обеспечения наилучшего качества связи во время онлайн-видеоконференций желательно, чтобы система (рабочее место) пользователя удовлетворяло следующим программным и аппаратным требованиям. При несоблюдении данных рекомендаций качество голосовой и видеосвязи может снизиться, или связь не сможет быть установлена (в случае отсутствия доступа к сайту vks.ippk.ru на сетевом уровне).</w:t>
      </w:r>
    </w:p>
    <w:p w:rsidR="003F30F6" w:rsidRPr="00E5504B" w:rsidRDefault="003F30F6" w:rsidP="003F30F6">
      <w:pPr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5504B">
        <w:rPr>
          <w:rFonts w:ascii="Times New Roman" w:hAnsi="Times New Roman" w:cs="Times New Roman"/>
          <w:b/>
          <w:spacing w:val="-4"/>
          <w:sz w:val="28"/>
          <w:szCs w:val="28"/>
        </w:rPr>
        <w:t>PC с OS Windows</w:t>
      </w:r>
    </w:p>
    <w:p w:rsidR="003F30F6" w:rsidRPr="003F30F6" w:rsidRDefault="003F30F6" w:rsidP="003F30F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30F6">
        <w:rPr>
          <w:rFonts w:ascii="Times New Roman" w:hAnsi="Times New Roman" w:cs="Times New Roman"/>
          <w:spacing w:val="-4"/>
          <w:sz w:val="28"/>
          <w:szCs w:val="28"/>
        </w:rPr>
        <w:t>Компьютер с процессором Intel Core2Duo 2.0 ГГц или выше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Полнодуплексная PCI или PCI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Express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звуковая карта Необходимо отключить дополнительные функции звуковой карты и микрофона (шумоподавление,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эхоподавление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>, 3D эффекты и т.п.)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>Гарнитура или микрофон и колонки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>Видеокамера с разрешением видео не менее 640x480 и частотой кадров не менее 30 Гц (механизм усиления яркости должен быть отключен).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Для установки </w:t>
      </w:r>
      <w:proofErr w:type="gramStart"/>
      <w:r w:rsidRPr="003F30F6">
        <w:rPr>
          <w:rFonts w:ascii="Times New Roman" w:hAnsi="Times New Roman" w:cs="Times New Roman"/>
          <w:spacing w:val="-4"/>
          <w:sz w:val="28"/>
          <w:szCs w:val="28"/>
        </w:rPr>
        <w:t>ПО</w:t>
      </w:r>
      <w:proofErr w:type="gram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потребуется </w:t>
      </w:r>
      <w:proofErr w:type="gramStart"/>
      <w:r w:rsidRPr="003F30F6">
        <w:rPr>
          <w:rFonts w:ascii="Times New Roman" w:hAnsi="Times New Roman" w:cs="Times New Roman"/>
          <w:spacing w:val="-4"/>
          <w:sz w:val="28"/>
          <w:szCs w:val="28"/>
        </w:rPr>
        <w:t>учетная</w:t>
      </w:r>
      <w:proofErr w:type="gram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запись с правами группы «Опытные пользователи» (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Power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Users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>) или выше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>Интернет-соединение со скоростью: исходящая от 500 Кбит/c; входящая 500-2500 Кбит/c</w:t>
      </w:r>
    </w:p>
    <w:p w:rsidR="003F30F6" w:rsidRPr="00E5504B" w:rsidRDefault="003F30F6" w:rsidP="003F30F6">
      <w:pPr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spellStart"/>
      <w:r w:rsidRPr="00E5504B">
        <w:rPr>
          <w:rFonts w:ascii="Times New Roman" w:hAnsi="Times New Roman" w:cs="Times New Roman"/>
          <w:b/>
          <w:spacing w:val="-4"/>
          <w:sz w:val="28"/>
          <w:szCs w:val="28"/>
        </w:rPr>
        <w:t>Mac</w:t>
      </w:r>
      <w:proofErr w:type="spellEnd"/>
      <w:r w:rsidRPr="00E5504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OS X</w:t>
      </w:r>
    </w:p>
    <w:p w:rsidR="00E5504B" w:rsidRDefault="003F30F6" w:rsidP="003F30F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Компьютер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Apple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с процессором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Intel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Core2Duo 2.0 ГГц или выше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>Полнодуплексная звуковая карта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>Гарнитура или микрофон и колонки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Встроенная камера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iSight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или подключаемая к компьютеру видеокамера с разрешением видео не менее 640x480 с частотой кадров не менее 30 Гц (механизм усиления яркости отключен)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Mac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OS X 10.5.6</w:t>
      </w:r>
      <w:proofErr w:type="gramStart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Д</w:t>
      </w:r>
      <w:proofErr w:type="gramEnd"/>
      <w:r w:rsidRPr="003F30F6">
        <w:rPr>
          <w:rFonts w:ascii="Times New Roman" w:hAnsi="Times New Roman" w:cs="Times New Roman"/>
          <w:spacing w:val="-4"/>
          <w:sz w:val="28"/>
          <w:szCs w:val="28"/>
        </w:rPr>
        <w:t>ля установки ПО потребуется учетная запись типа «Администратор»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>Интернет-соединение со скоростью: исходящая от 500 Кбит/c; входящая 500-2500 Кбит/c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5504B" w:rsidRDefault="00E5504B" w:rsidP="003F30F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F30F6"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Рекомендуется не запускать параллельно сеансу видеоконференцсвязи программное обеспечение, интенсивно потребляющее ресурсы центрального </w:t>
      </w:r>
      <w:r w:rsidR="003F30F6" w:rsidRPr="003F30F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процессора, диска и Интернет-канала. Примерами такого </w:t>
      </w:r>
      <w:proofErr w:type="gramStart"/>
      <w:r w:rsidR="003F30F6" w:rsidRPr="003F30F6">
        <w:rPr>
          <w:rFonts w:ascii="Times New Roman" w:hAnsi="Times New Roman" w:cs="Times New Roman"/>
          <w:spacing w:val="-4"/>
          <w:sz w:val="28"/>
          <w:szCs w:val="28"/>
        </w:rPr>
        <w:t>ПО</w:t>
      </w:r>
      <w:proofErr w:type="gramEnd"/>
      <w:r w:rsidR="003F30F6"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3F30F6" w:rsidRPr="003F30F6">
        <w:rPr>
          <w:rFonts w:ascii="Times New Roman" w:hAnsi="Times New Roman" w:cs="Times New Roman"/>
          <w:spacing w:val="-4"/>
          <w:sz w:val="28"/>
          <w:szCs w:val="28"/>
        </w:rPr>
        <w:t>являются</w:t>
      </w:r>
      <w:proofErr w:type="gramEnd"/>
      <w:r w:rsidR="003F30F6"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: антивирусы, дисковые </w:t>
      </w:r>
      <w:proofErr w:type="spellStart"/>
      <w:r w:rsidR="003F30F6" w:rsidRPr="003F30F6">
        <w:rPr>
          <w:rFonts w:ascii="Times New Roman" w:hAnsi="Times New Roman" w:cs="Times New Roman"/>
          <w:spacing w:val="-4"/>
          <w:sz w:val="28"/>
          <w:szCs w:val="28"/>
        </w:rPr>
        <w:t>дефрагментаторы</w:t>
      </w:r>
      <w:proofErr w:type="spellEnd"/>
      <w:r w:rsidR="003F30F6"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, клиенты автоматического обновления ПО, </w:t>
      </w:r>
      <w:proofErr w:type="spellStart"/>
      <w:r w:rsidR="003F30F6" w:rsidRPr="003F30F6">
        <w:rPr>
          <w:rFonts w:ascii="Times New Roman" w:hAnsi="Times New Roman" w:cs="Times New Roman"/>
          <w:spacing w:val="-4"/>
          <w:sz w:val="28"/>
          <w:szCs w:val="28"/>
        </w:rPr>
        <w:t>торрент-клиенты</w:t>
      </w:r>
      <w:proofErr w:type="spellEnd"/>
      <w:r w:rsidR="003F30F6" w:rsidRPr="003F30F6">
        <w:rPr>
          <w:rFonts w:ascii="Times New Roman" w:hAnsi="Times New Roman" w:cs="Times New Roman"/>
          <w:spacing w:val="-4"/>
          <w:sz w:val="28"/>
          <w:szCs w:val="28"/>
        </w:rPr>
        <w:t>, сторонние голосовые и видео Интернет-телефоны и т.п.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F30F6" w:rsidRPr="003F30F6" w:rsidRDefault="003F30F6" w:rsidP="003F30F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504B">
        <w:rPr>
          <w:rFonts w:ascii="Times New Roman" w:hAnsi="Times New Roman" w:cs="Times New Roman"/>
          <w:b/>
          <w:spacing w:val="-4"/>
          <w:sz w:val="28"/>
          <w:szCs w:val="28"/>
        </w:rPr>
        <w:t>Веб-камеры</w:t>
      </w:r>
      <w:r w:rsidR="00E5504B">
        <w:rPr>
          <w:rFonts w:ascii="Times New Roman" w:hAnsi="Times New Roman" w:cs="Times New Roman"/>
          <w:spacing w:val="-4"/>
          <w:sz w:val="28"/>
          <w:szCs w:val="28"/>
        </w:rPr>
        <w:t>: с</w:t>
      </w:r>
      <w:r w:rsidRPr="003F30F6">
        <w:rPr>
          <w:rFonts w:ascii="Times New Roman" w:hAnsi="Times New Roman" w:cs="Times New Roman"/>
          <w:spacing w:val="-4"/>
          <w:sz w:val="28"/>
          <w:szCs w:val="28"/>
        </w:rPr>
        <w:t>ервис поддерживает все современные веб-камеры.</w:t>
      </w:r>
    </w:p>
    <w:p w:rsidR="00E5504B" w:rsidRDefault="003F30F6" w:rsidP="003F30F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Для получения максимального качества видео рекомендуется использовать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веб-камеры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Logitech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QuickCam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Pro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9000,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QuickCam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Pro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for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Notebooks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QuickCam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30F6">
        <w:rPr>
          <w:rFonts w:ascii="Times New Roman" w:hAnsi="Times New Roman" w:cs="Times New Roman"/>
          <w:spacing w:val="-4"/>
          <w:sz w:val="28"/>
          <w:szCs w:val="28"/>
        </w:rPr>
        <w:t>Sphere</w:t>
      </w:r>
      <w:proofErr w:type="spellEnd"/>
      <w:r w:rsidRPr="003F30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F30F6" w:rsidRDefault="00E5504B" w:rsidP="003F30F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Информацию о технических характеристиках</w:t>
      </w:r>
      <w:r w:rsidR="003F30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можно получить по адресу: </w:t>
      </w:r>
      <w:hyperlink r:id="rId6" w:anchor="begin-1" w:history="1">
        <w:r w:rsidRPr="000C571F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http://vks.ippk.ru/service/help/begin/#begin-1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5504B" w:rsidRPr="003F30F6" w:rsidRDefault="00E5504B" w:rsidP="003F30F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p w:rsidR="00CA0BC2" w:rsidRPr="00CA0BC2" w:rsidRDefault="003F30F6" w:rsidP="003F30F6">
      <w:pPr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F30F6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http://lastatchka.com/s?h=002661051dcdb4ea5db47a98f06d5fe9&amp;rx=1440&amp;ry=900&amp;d=&amp;r=0.05544468690641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statchka.com/s?h=002661051dcdb4ea5db47a98f06d5fe9&amp;rx=1440&amp;ry=900&amp;d=&amp;r=0.055444686906412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BC2" w:rsidRPr="00CA0BC2">
        <w:rPr>
          <w:rFonts w:ascii="Times New Roman" w:hAnsi="Times New Roman" w:cs="Times New Roman"/>
          <w:b/>
          <w:spacing w:val="-4"/>
          <w:sz w:val="28"/>
          <w:szCs w:val="28"/>
        </w:rPr>
        <w:t>Участие в вебинаре</w:t>
      </w:r>
      <w:r w:rsidR="00CA0BC2" w:rsidRPr="00CA0B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A0BC2" w:rsidRPr="00CA0BC2">
        <w:rPr>
          <w:rFonts w:ascii="Times New Roman" w:hAnsi="Times New Roman" w:cs="Times New Roman"/>
          <w:b/>
          <w:spacing w:val="-4"/>
          <w:sz w:val="28"/>
          <w:szCs w:val="28"/>
        </w:rPr>
        <w:t>бесплатное.</w:t>
      </w:r>
    </w:p>
    <w:p w:rsidR="00CA0BC2" w:rsidRDefault="00CA0BC2" w:rsidP="00CA0BC2">
      <w:pPr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A0BC2">
        <w:rPr>
          <w:rFonts w:ascii="Times New Roman" w:hAnsi="Times New Roman" w:cs="Times New Roman"/>
          <w:spacing w:val="-4"/>
          <w:sz w:val="28"/>
          <w:szCs w:val="28"/>
        </w:rPr>
        <w:t>Предлагаем вам ознакомиться с</w:t>
      </w:r>
      <w:r w:rsidR="00CD1DA7" w:rsidRPr="00CD1D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1DA7">
        <w:rPr>
          <w:rFonts w:ascii="Times New Roman" w:hAnsi="Times New Roman" w:cs="Times New Roman"/>
          <w:spacing w:val="-4"/>
          <w:sz w:val="28"/>
          <w:szCs w:val="28"/>
        </w:rPr>
        <w:t xml:space="preserve">графиком проведения </w:t>
      </w:r>
      <w:r w:rsidRPr="00CA0B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0BC2">
        <w:rPr>
          <w:rFonts w:ascii="Times New Roman" w:hAnsi="Times New Roman" w:cs="Times New Roman"/>
          <w:b/>
          <w:spacing w:val="-4"/>
          <w:sz w:val="28"/>
          <w:szCs w:val="28"/>
        </w:rPr>
        <w:t>вебинаров</w:t>
      </w:r>
      <w:r w:rsidR="00CD1DA7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CA0B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2076F9" w:rsidRDefault="002076F9" w:rsidP="002076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2076F9" w:rsidRDefault="002076F9" w:rsidP="002076F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«ЕГЭ-2015 гг.: как добиться успеха»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1700"/>
      </w:tblGrid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ЕГЭ по итогам 2014 года. </w:t>
            </w:r>
          </w:p>
          <w:p w:rsidR="002076F9" w:rsidRDefault="0020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проблемных зон по результатам ЕГЭ 2014 г.</w:t>
            </w:r>
          </w:p>
          <w:p w:rsidR="002076F9" w:rsidRDefault="0020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(Английский язык)</w:t>
            </w:r>
          </w:p>
          <w:p w:rsidR="002076F9" w:rsidRDefault="00882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076F9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http://vks.ippk.ru/service/join/?confid=264942&amp;confpass=8516</w:t>
              </w:r>
            </w:hyperlink>
            <w:r w:rsidR="00207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28.10.14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ЕГЭ: изменения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КИМ 2015 года </w:t>
            </w:r>
          </w:p>
          <w:p w:rsidR="002076F9" w:rsidRDefault="0020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(Физика)</w:t>
            </w:r>
          </w:p>
          <w:p w:rsidR="002076F9" w:rsidRDefault="00882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9" w:history="1">
              <w:r w:rsidR="002076F9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http://vks.ippk.ru/service/join/?confid=649266&amp;confpass=4601</w:t>
              </w:r>
            </w:hyperlink>
            <w:r w:rsidR="002076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13.11.2014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 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ЕГЭ по истории 2014 года. Выявление проблемных зон по результатам ЕГЭ 2014 г. Изменения в содержании и структуре КИМ 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(История) </w:t>
            </w:r>
          </w:p>
          <w:p w:rsidR="002076F9" w:rsidRDefault="00882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076F9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http://vks.ippk.ru/service/join/?confid=391212&amp;confpass=7129</w:t>
              </w:r>
            </w:hyperlink>
            <w:r w:rsidR="00207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19.11.14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Подготовка к ЕГЭ, методический комментарий к выполнению заданий базового и повышенного уровней сложности</w:t>
            </w:r>
            <w:proofErr w:type="gramEnd"/>
          </w:p>
          <w:p w:rsidR="002076F9" w:rsidRDefault="0020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(Английский язык)</w:t>
            </w:r>
            <w: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http://vks.ippk.ru/service/join/?confid=212776&amp;confpass=9934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25.11.14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ЕГЭ по обществознанию 2014 года.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Выявление проблемных зон по результатам ЕГЭ 2014 г. Изменения в содержании и структуре КИМ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(Обществознание)</w:t>
            </w:r>
          </w:p>
          <w:p w:rsidR="002076F9" w:rsidRDefault="00882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2076F9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http://vks.ippk.ru/service/join/?confid=683245&amp;confpass=6763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26.11.14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ЕГЭ по информатике 2014 года. 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проблемных зон по результатам ЕГЭ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(Информатика)</w:t>
            </w:r>
          </w:p>
          <w:p w:rsidR="002076F9" w:rsidRDefault="00882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2076F9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http://vks.ippk.ru/service/join/?confid=077884&amp;confpass=2114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01.12.2014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ЕГЭ по биологии 2014 года. 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проблемной тематики по результатам ЕГЭ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(Биология)</w:t>
            </w:r>
          </w:p>
          <w:p w:rsidR="002076F9" w:rsidRDefault="00882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2076F9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http://vks.ippk.ru/service/join/?confid=284880&amp;confpass=0904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05.12.2014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ЕГЭ по химии 2014 года. 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проблемных зон по результатам ЕГЭ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(Химия)</w:t>
            </w:r>
          </w:p>
          <w:p w:rsidR="002076F9" w:rsidRDefault="00882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2076F9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http://vks.ippk.ru/service/join/?confid=715239&amp;confpass=5391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10.12.2014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ЕГЭ по физике 2014 года. 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проблемных зон по результатам ЕГЭ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(Физика)</w:t>
            </w:r>
            <w:hyperlink r:id="rId16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http://vks.ippk.ru/service/join/?confid=081856&amp;confpass=1185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11.12.2014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Подготовка к ЕГЭ, методический комментарий к выполнению заданий базового и повышенного уровней сложности по истории</w:t>
            </w:r>
            <w:proofErr w:type="gramEnd"/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(История)</w:t>
            </w:r>
            <w:hyperlink r:id="rId17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http://vks.ippk.ru/service/join/?confid=664860&amp;confpass=9491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Подготовка к ЕГЭ, методический комментарий к выполнению заданий базового и повышенного уровней сложности по обществознанию</w:t>
            </w:r>
            <w:proofErr w:type="gramEnd"/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(Обществознание)</w:t>
            </w:r>
            <w:hyperlink r:id="rId18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http://vks.ippk.ru/service/join/?confid=515895&amp;confpass=7785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24.12.14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ЕГЭ по русскому языку 2014 года. Изменения в ЕГЭ 2015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(Русский язык)</w:t>
            </w:r>
            <w:hyperlink r:id="rId19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http://vks.ippk.ru/service/join/?confid=538659&amp;confpass=6172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Стратегии выполнения разделов: аудирования и чтения</w:t>
            </w:r>
          </w:p>
          <w:p w:rsidR="002076F9" w:rsidRDefault="002076F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(Английский язык) </w:t>
            </w:r>
            <w:hyperlink r:id="rId20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http://vks.ippk.ru/service/join/?confid=171729&amp;confpass=4930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базового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(Химия)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базового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(Физика)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базового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(Биология)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по истории базового и  повышенного  уровня  сложностей,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(История)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18.02.14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базового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(Информатика)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устранению неуспешности выпускников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(Русский язык.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Литература)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Стратегии выполнения разделов: лексика и грамматика</w:t>
            </w:r>
          </w:p>
          <w:p w:rsidR="002076F9" w:rsidRDefault="0020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(Английский язык)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повышенного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(Химия)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повышенного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(Физика)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повышенного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(Информатика)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повышенного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(Биология)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по обществознанию базового и  повышенного  уровня  сложностей,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(Обществознание)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18.03.14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базового и повышенного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(Русский язык.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Литература)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24.03.15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КИМы по ЕГЭ. Особенности проведения в 2015 г.</w:t>
            </w:r>
          </w:p>
          <w:p w:rsidR="002076F9" w:rsidRDefault="0020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(Английский язык)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высокого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(Биология)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высокого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(Физика)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высокого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(Химия)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высокого уровня сложности, вызвавших наибольшие затруднения у выпускников 2014 г.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(Информатика)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Интерпретация и анализ художественного текста как условие успешного написания сочинения по литературе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(Литература)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подготовке к ЕГЭ по химии 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(Химия)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подготовке к ЕГЭ по физике 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(Физика)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подготовке к ЕГЭ по информатике 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(Информатика)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2076F9" w:rsidTr="002076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9" w:rsidRDefault="002076F9" w:rsidP="002076F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6F9" w:rsidRDefault="0020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подготовке к ЕГЭ по биологии </w:t>
            </w:r>
          </w:p>
          <w:p w:rsidR="002076F9" w:rsidRDefault="00207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(Биология)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15.05.2015</w:t>
            </w:r>
          </w:p>
          <w:p w:rsidR="002076F9" w:rsidRDefault="0020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</w:tbl>
    <w:p w:rsidR="00CD1DA7" w:rsidRDefault="00CD1DA7" w:rsidP="00CA0BC2">
      <w:pPr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sectPr w:rsidR="00CD1DA7" w:rsidSect="009E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763"/>
    <w:multiLevelType w:val="multilevel"/>
    <w:tmpl w:val="3FB6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7DD"/>
    <w:multiLevelType w:val="multilevel"/>
    <w:tmpl w:val="27F0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04982"/>
    <w:multiLevelType w:val="hybridMultilevel"/>
    <w:tmpl w:val="A1501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3C27"/>
    <w:multiLevelType w:val="hybridMultilevel"/>
    <w:tmpl w:val="E280E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FC5F83"/>
    <w:multiLevelType w:val="multilevel"/>
    <w:tmpl w:val="04A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5F3E"/>
    <w:rsid w:val="00045CBE"/>
    <w:rsid w:val="000A0F0A"/>
    <w:rsid w:val="002076F9"/>
    <w:rsid w:val="003C1DB8"/>
    <w:rsid w:val="003D1F4F"/>
    <w:rsid w:val="003E1DE7"/>
    <w:rsid w:val="003F30F6"/>
    <w:rsid w:val="005738A6"/>
    <w:rsid w:val="00595F3E"/>
    <w:rsid w:val="00630255"/>
    <w:rsid w:val="00643C84"/>
    <w:rsid w:val="006E427C"/>
    <w:rsid w:val="00882975"/>
    <w:rsid w:val="009E2784"/>
    <w:rsid w:val="00A86F5E"/>
    <w:rsid w:val="00B353D8"/>
    <w:rsid w:val="00B367B0"/>
    <w:rsid w:val="00BE2F47"/>
    <w:rsid w:val="00CA0BC2"/>
    <w:rsid w:val="00CD1DA7"/>
    <w:rsid w:val="00E5504B"/>
    <w:rsid w:val="00E8180F"/>
    <w:rsid w:val="00F9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3E"/>
  </w:style>
  <w:style w:type="paragraph" w:styleId="2">
    <w:name w:val="heading 2"/>
    <w:basedOn w:val="a"/>
    <w:link w:val="20"/>
    <w:uiPriority w:val="9"/>
    <w:qFormat/>
    <w:rsid w:val="003F3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3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30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38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F5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D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9675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E2F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F3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3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1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.ippk.ru/service/join/?confid=264942&amp;confpass=8516" TargetMode="External"/><Relationship Id="rId13" Type="http://schemas.openxmlformats.org/officeDocument/2006/relationships/hyperlink" Target="http://vks.ippk.ru/service/join/?confid=077884&amp;confpass=2114" TargetMode="External"/><Relationship Id="rId18" Type="http://schemas.openxmlformats.org/officeDocument/2006/relationships/hyperlink" Target="http://vks.ippk.ru/service/join/?confid=515895&amp;confpass=778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vks.ippk.ru/service/join/?confid=683245&amp;confpass=6763" TargetMode="External"/><Relationship Id="rId17" Type="http://schemas.openxmlformats.org/officeDocument/2006/relationships/hyperlink" Target="http://vks.ippk.ru/service/join/?confid=664860&amp;confpass=94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s.ippk.ru/service/join/?confid=081856&amp;confpass=1185" TargetMode="External"/><Relationship Id="rId20" Type="http://schemas.openxmlformats.org/officeDocument/2006/relationships/hyperlink" Target="http://vks.ippk.ru/service/join/?confid=171729&amp;confpass=493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ks.ippk.ru/service/help/begin/" TargetMode="External"/><Relationship Id="rId11" Type="http://schemas.openxmlformats.org/officeDocument/2006/relationships/hyperlink" Target="http://vks.ippk.ru/service/join/?confid=212776&amp;confpass=9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s.ippk.ru/service/join/?confid=715239&amp;confpass=539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vks.ippk.ru/service/join/?confid=391212&amp;confpass=7129" TargetMode="External"/><Relationship Id="rId19" Type="http://schemas.openxmlformats.org/officeDocument/2006/relationships/hyperlink" Target="http://vks.ippk.ru/service/join/?confid=538659&amp;confpass=6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s.ippk.ru/service/join/?confid=649266&amp;confpass=4601" TargetMode="External"/><Relationship Id="rId14" Type="http://schemas.openxmlformats.org/officeDocument/2006/relationships/hyperlink" Target="http://vks.ippk.ru/service/join/?confid=284880&amp;confpass=09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37D5-993A-4ABF-94CC-8E26E173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 IRO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belyaevall</dc:creator>
  <cp:lastModifiedBy>SAMSUNG</cp:lastModifiedBy>
  <cp:revision>2</cp:revision>
  <cp:lastPrinted>2014-03-06T06:16:00Z</cp:lastPrinted>
  <dcterms:created xsi:type="dcterms:W3CDTF">2014-11-27T11:34:00Z</dcterms:created>
  <dcterms:modified xsi:type="dcterms:W3CDTF">2014-11-27T11:34:00Z</dcterms:modified>
</cp:coreProperties>
</file>